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6D" w:rsidRPr="001A3382" w:rsidRDefault="00EC7B6D" w:rsidP="00EC7B6D">
      <w:pPr>
        <w:jc w:val="center"/>
        <w:rPr>
          <w:rFonts w:ascii="Berlin Sans FB Demi" w:hAnsi="Berlin Sans FB Demi"/>
          <w:b/>
          <w:color w:val="C00000"/>
          <w:sz w:val="36"/>
          <w:u w:val="single"/>
        </w:rPr>
      </w:pPr>
      <w:r w:rsidRPr="001A3382">
        <w:rPr>
          <w:rFonts w:ascii="Berlin Sans FB Demi" w:hAnsi="Berlin Sans FB Demi"/>
          <w:b/>
          <w:color w:val="C00000"/>
          <w:sz w:val="36"/>
          <w:u w:val="single"/>
        </w:rPr>
        <w:t xml:space="preserve">Water </w:t>
      </w:r>
      <w:r w:rsidR="001A3382">
        <w:rPr>
          <w:rFonts w:ascii="Berlin Sans FB Demi" w:hAnsi="Berlin Sans FB Demi"/>
          <w:b/>
          <w:color w:val="C00000"/>
          <w:sz w:val="36"/>
          <w:u w:val="single"/>
        </w:rPr>
        <w:t>Emergency</w:t>
      </w:r>
      <w:r w:rsidRPr="001A3382">
        <w:rPr>
          <w:rFonts w:ascii="Berlin Sans FB Demi" w:hAnsi="Berlin Sans FB Demi"/>
          <w:b/>
          <w:color w:val="C00000"/>
          <w:sz w:val="36"/>
          <w:u w:val="single"/>
        </w:rPr>
        <w:t>:  Nano</w:t>
      </w:r>
      <w:r w:rsidR="00011081" w:rsidRPr="001A3382">
        <w:rPr>
          <w:rFonts w:ascii="Berlin Sans FB Demi" w:hAnsi="Berlin Sans FB Demi"/>
          <w:b/>
          <w:color w:val="C00000"/>
          <w:sz w:val="36"/>
          <w:u w:val="single"/>
        </w:rPr>
        <w:t xml:space="preserve"> to the Rescue</w:t>
      </w:r>
      <w:r w:rsidRPr="001A3382">
        <w:rPr>
          <w:rFonts w:ascii="Berlin Sans FB Demi" w:hAnsi="Berlin Sans FB Demi"/>
          <w:b/>
          <w:color w:val="C00000"/>
          <w:sz w:val="36"/>
          <w:u w:val="single"/>
        </w:rPr>
        <w:t>!</w:t>
      </w:r>
    </w:p>
    <w:p w:rsidR="00EC7B6D" w:rsidRPr="00EC7B6D" w:rsidRDefault="006E59BA" w:rsidP="0023350B">
      <w:pPr>
        <w:jc w:val="center"/>
        <w:rPr>
          <w:b/>
          <w:sz w:val="24"/>
        </w:rPr>
      </w:pPr>
      <w:r w:rsidRPr="001A3382">
        <w:rPr>
          <w:noProof/>
          <w:highlight w:val="yellow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4243704</wp:posOffset>
            </wp:positionH>
            <wp:positionV relativeFrom="paragraph">
              <wp:posOffset>565785</wp:posOffset>
            </wp:positionV>
            <wp:extent cx="921144" cy="1366698"/>
            <wp:effectExtent l="95250" t="76200" r="107950" b="62230"/>
            <wp:wrapNone/>
            <wp:docPr id="2" name="Picture 2" descr="Image result for dirty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rty w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0795">
                      <a:off x="0" y="0"/>
                      <a:ext cx="921144" cy="136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6D" w:rsidRPr="00EC7B6D">
        <w:rPr>
          <w:b/>
          <w:sz w:val="28"/>
        </w:rPr>
        <w:t xml:space="preserve">Imagine </w:t>
      </w:r>
      <w:r w:rsidR="001A3382">
        <w:rPr>
          <w:b/>
          <w:sz w:val="28"/>
        </w:rPr>
        <w:t xml:space="preserve">that </w:t>
      </w:r>
      <w:r w:rsidR="00EC7B6D" w:rsidRPr="00EC7B6D">
        <w:rPr>
          <w:b/>
          <w:sz w:val="28"/>
        </w:rPr>
        <w:t>you</w:t>
      </w:r>
      <w:r w:rsidR="001A3382">
        <w:rPr>
          <w:b/>
          <w:sz w:val="28"/>
        </w:rPr>
        <w:t>’</w:t>
      </w:r>
      <w:r w:rsidR="00EC7B6D" w:rsidRPr="00EC7B6D">
        <w:rPr>
          <w:b/>
          <w:sz w:val="28"/>
        </w:rPr>
        <w:t xml:space="preserve">re lost in the </w:t>
      </w:r>
      <w:r w:rsidR="003E54F1">
        <w:rPr>
          <w:b/>
          <w:sz w:val="28"/>
        </w:rPr>
        <w:t>forest</w:t>
      </w:r>
      <w:r w:rsidR="00EC7B6D" w:rsidRPr="00EC7B6D">
        <w:rPr>
          <w:b/>
          <w:sz w:val="28"/>
        </w:rPr>
        <w:t xml:space="preserve"> and ran out of </w:t>
      </w:r>
      <w:r w:rsidR="00EC7B6D">
        <w:rPr>
          <w:b/>
          <w:sz w:val="28"/>
        </w:rPr>
        <w:t xml:space="preserve">clean </w:t>
      </w:r>
      <w:r w:rsidR="00EC7B6D" w:rsidRPr="00EC7B6D">
        <w:rPr>
          <w:b/>
          <w:sz w:val="28"/>
        </w:rPr>
        <w:t>water</w:t>
      </w:r>
      <w:r w:rsidR="0023350B">
        <w:rPr>
          <w:b/>
          <w:sz w:val="28"/>
        </w:rPr>
        <w:t>.</w:t>
      </w:r>
      <w:r w:rsidR="00EC7B6D">
        <w:rPr>
          <w:b/>
          <w:sz w:val="28"/>
        </w:rPr>
        <w:br/>
      </w:r>
      <w:r w:rsidR="001B3259">
        <w:rPr>
          <w:b/>
          <w:sz w:val="28"/>
        </w:rPr>
        <w:t xml:space="preserve">All you can find is dirty river water! </w:t>
      </w:r>
      <w:r w:rsidR="00313BE8">
        <w:rPr>
          <w:b/>
          <w:sz w:val="28"/>
        </w:rPr>
        <w:t xml:space="preserve"> </w:t>
      </w:r>
      <w:bookmarkStart w:id="0" w:name="_GoBack"/>
      <w:bookmarkEnd w:id="0"/>
      <w:r w:rsidR="00EC7B6D" w:rsidRPr="00EC7B6D">
        <w:rPr>
          <w:b/>
          <w:sz w:val="28"/>
        </w:rPr>
        <w:t>What would you do?</w:t>
      </w:r>
    </w:p>
    <w:p w:rsidR="00EC7B6D" w:rsidRPr="006E59BA" w:rsidRDefault="00EC7B6D" w:rsidP="00EC7B6D">
      <w:pPr>
        <w:rPr>
          <w:rFonts w:ascii="Arial" w:hAnsi="Arial" w:cs="Arial"/>
          <w:sz w:val="24"/>
        </w:rPr>
      </w:pPr>
      <w:r w:rsidRPr="001A3382">
        <w:rPr>
          <w:rFonts w:ascii="Berlin Sans FB Demi" w:hAnsi="Berlin Sans FB Demi"/>
          <w:b/>
          <w:sz w:val="28"/>
          <w:u w:val="single"/>
        </w:rPr>
        <w:t>Objective:</w:t>
      </w:r>
      <w:r w:rsidRPr="001A3382">
        <w:rPr>
          <w:b/>
          <w:sz w:val="28"/>
          <w:u w:val="single"/>
        </w:rPr>
        <w:t xml:space="preserve"> </w:t>
      </w:r>
      <w:r w:rsidRPr="001A3382">
        <w:rPr>
          <w:b/>
          <w:sz w:val="28"/>
        </w:rPr>
        <w:t xml:space="preserve"> </w:t>
      </w:r>
      <w:r w:rsidR="006E59BA">
        <w:rPr>
          <w:rFonts w:ascii="Arial" w:hAnsi="Arial" w:cs="Arial"/>
          <w:sz w:val="24"/>
        </w:rPr>
        <w:t>Purify the contaminated</w:t>
      </w:r>
      <w:r w:rsidRPr="006E59BA">
        <w:rPr>
          <w:rFonts w:ascii="Arial" w:hAnsi="Arial" w:cs="Arial"/>
          <w:sz w:val="24"/>
        </w:rPr>
        <w:t xml:space="preserve"> water!</w:t>
      </w:r>
    </w:p>
    <w:p w:rsidR="00EC7B6D" w:rsidRPr="001A3382" w:rsidRDefault="00EC7B6D" w:rsidP="00EC7B6D">
      <w:pPr>
        <w:spacing w:after="0"/>
        <w:rPr>
          <w:rFonts w:ascii="Berlin Sans FB Demi" w:hAnsi="Berlin Sans FB Demi"/>
          <w:sz w:val="28"/>
          <w:u w:val="single"/>
        </w:rPr>
      </w:pPr>
      <w:r w:rsidRPr="001A3382">
        <w:rPr>
          <w:rFonts w:ascii="Berlin Sans FB Demi" w:hAnsi="Berlin Sans FB Demi"/>
          <w:b/>
          <w:sz w:val="28"/>
          <w:u w:val="single"/>
        </w:rPr>
        <w:t>Materials:</w:t>
      </w:r>
    </w:p>
    <w:p w:rsidR="00EC7B6D" w:rsidRPr="006E59BA" w:rsidRDefault="00EC7B6D" w:rsidP="00EC7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59BA">
        <w:rPr>
          <w:rFonts w:ascii="Arial" w:hAnsi="Arial" w:cs="Arial"/>
        </w:rPr>
        <w:t>Petri dishes</w:t>
      </w:r>
    </w:p>
    <w:p w:rsidR="00EC7B6D" w:rsidRPr="006E59BA" w:rsidRDefault="00EC7B6D" w:rsidP="00EC7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59BA">
        <w:rPr>
          <w:rFonts w:ascii="Arial" w:hAnsi="Arial" w:cs="Arial"/>
        </w:rPr>
        <w:t>Dropper bottles</w:t>
      </w:r>
    </w:p>
    <w:p w:rsidR="00EC7B6D" w:rsidRPr="006E59BA" w:rsidRDefault="00EC7B6D" w:rsidP="00EC7B6D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70C0"/>
        </w:rPr>
      </w:pPr>
      <w:r w:rsidRPr="006E59BA">
        <w:rPr>
          <w:rFonts w:ascii="Arial" w:hAnsi="Arial" w:cs="Arial"/>
          <w:b/>
          <w:color w:val="0070C0"/>
        </w:rPr>
        <w:t>Dirty water (blue dye)</w:t>
      </w:r>
    </w:p>
    <w:p w:rsidR="00EC7B6D" w:rsidRPr="006E59BA" w:rsidRDefault="00EC7B6D" w:rsidP="00EC7B6D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B050"/>
        </w:rPr>
      </w:pPr>
      <w:r w:rsidRPr="006E59BA">
        <w:rPr>
          <w:rFonts w:ascii="Arial" w:hAnsi="Arial" w:cs="Arial"/>
          <w:b/>
          <w:color w:val="00B050"/>
        </w:rPr>
        <w:t>Titanium dioxide nanoparticles</w:t>
      </w:r>
    </w:p>
    <w:p w:rsidR="00EC7B6D" w:rsidRPr="006E59BA" w:rsidRDefault="00EC7B6D" w:rsidP="00EC7B6D">
      <w:pPr>
        <w:pStyle w:val="ListParagraph"/>
        <w:numPr>
          <w:ilvl w:val="0"/>
          <w:numId w:val="1"/>
        </w:numPr>
        <w:rPr>
          <w:rFonts w:ascii="Arial" w:hAnsi="Arial" w:cs="Arial"/>
          <w:color w:val="7030A0"/>
        </w:rPr>
      </w:pPr>
      <w:r w:rsidRPr="006E59BA">
        <w:rPr>
          <w:rFonts w:ascii="Arial" w:hAnsi="Arial" w:cs="Arial"/>
          <w:b/>
          <w:color w:val="7030A0"/>
        </w:rPr>
        <w:t>Ultraviolet light</w:t>
      </w:r>
      <w:r w:rsidRPr="006E59BA">
        <w:rPr>
          <w:rFonts w:ascii="Arial" w:hAnsi="Arial" w:cs="Arial"/>
          <w:color w:val="7030A0"/>
        </w:rPr>
        <w:t xml:space="preserve"> </w:t>
      </w:r>
      <w:r w:rsidRPr="006E59BA">
        <w:rPr>
          <w:rFonts w:ascii="Arial" w:hAnsi="Arial" w:cs="Arial"/>
        </w:rPr>
        <w:t xml:space="preserve">(nail </w:t>
      </w:r>
      <w:r w:rsidR="0023350B" w:rsidRPr="006E59BA">
        <w:rPr>
          <w:rFonts w:ascii="Arial" w:hAnsi="Arial" w:cs="Arial"/>
        </w:rPr>
        <w:t xml:space="preserve">salon </w:t>
      </w:r>
      <w:r w:rsidRPr="006E59BA">
        <w:rPr>
          <w:rFonts w:ascii="Arial" w:hAnsi="Arial" w:cs="Arial"/>
        </w:rPr>
        <w:t>lamp</w:t>
      </w:r>
      <w:r w:rsidR="001A3382" w:rsidRPr="006E59BA">
        <w:rPr>
          <w:rFonts w:ascii="Arial" w:hAnsi="Arial" w:cs="Arial"/>
        </w:rPr>
        <w:t xml:space="preserve"> – </w:t>
      </w:r>
      <w:r w:rsidRPr="006E59BA">
        <w:rPr>
          <w:rFonts w:ascii="Arial" w:hAnsi="Arial" w:cs="Arial"/>
        </w:rPr>
        <w:t>or the SUN works too!)</w:t>
      </w:r>
    </w:p>
    <w:p w:rsidR="00EC7B6D" w:rsidRPr="001A3382" w:rsidRDefault="00EC7B6D" w:rsidP="00EC7B6D">
      <w:pPr>
        <w:spacing w:after="0"/>
        <w:rPr>
          <w:rFonts w:ascii="Berlin Sans FB Demi" w:hAnsi="Berlin Sans FB Demi"/>
          <w:b/>
          <w:sz w:val="28"/>
          <w:u w:val="single"/>
        </w:rPr>
      </w:pPr>
      <w:r w:rsidRPr="001A3382">
        <w:rPr>
          <w:rFonts w:ascii="Berlin Sans FB Demi" w:hAnsi="Berlin Sans FB Demi"/>
          <w:b/>
          <w:sz w:val="28"/>
          <w:u w:val="single"/>
        </w:rPr>
        <w:t>Procedure:</w:t>
      </w:r>
    </w:p>
    <w:p w:rsidR="00EC7B6D" w:rsidRPr="006E59BA" w:rsidRDefault="00EC7B6D" w:rsidP="00EC7B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59BA">
        <w:rPr>
          <w:rFonts w:ascii="Arial" w:hAnsi="Arial" w:cs="Arial"/>
          <w:b/>
        </w:rPr>
        <w:t>Prepare three petri dishes:</w:t>
      </w:r>
    </w:p>
    <w:p w:rsidR="00EC7B6D" w:rsidRPr="006E59BA" w:rsidRDefault="0023350B" w:rsidP="00EC7B6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E59BA">
        <w:rPr>
          <w:rFonts w:ascii="Arial" w:hAnsi="Arial" w:cs="Arial"/>
        </w:rPr>
        <w:t>5</w:t>
      </w:r>
      <w:r w:rsidR="00EC7B6D" w:rsidRPr="006E59BA">
        <w:rPr>
          <w:rFonts w:ascii="Arial" w:hAnsi="Arial" w:cs="Arial"/>
        </w:rPr>
        <w:t xml:space="preserve"> full droppers of water + </w:t>
      </w:r>
      <w:r w:rsidRPr="006E59BA">
        <w:rPr>
          <w:rFonts w:ascii="Arial" w:hAnsi="Arial" w:cs="Arial"/>
          <w:color w:val="0070C0"/>
        </w:rPr>
        <w:t>2</w:t>
      </w:r>
      <w:r w:rsidR="00EC7B6D" w:rsidRPr="006E59BA">
        <w:rPr>
          <w:rFonts w:ascii="Arial" w:hAnsi="Arial" w:cs="Arial"/>
          <w:color w:val="0070C0"/>
        </w:rPr>
        <w:t xml:space="preserve"> drops of dye</w:t>
      </w:r>
      <w:r w:rsidR="00011081" w:rsidRPr="006E59BA">
        <w:rPr>
          <w:rFonts w:ascii="Arial" w:hAnsi="Arial" w:cs="Arial"/>
          <w:color w:val="0070C0"/>
        </w:rPr>
        <w:t xml:space="preserve"> </w:t>
      </w:r>
      <w:r w:rsidR="00011081" w:rsidRPr="006E59BA">
        <w:rPr>
          <w:rFonts w:ascii="Arial" w:hAnsi="Arial" w:cs="Arial"/>
        </w:rPr>
        <w:sym w:font="Wingdings" w:char="F0E0"/>
      </w:r>
      <w:r w:rsidR="00011081" w:rsidRPr="006E59BA">
        <w:rPr>
          <w:rFonts w:ascii="Arial" w:hAnsi="Arial" w:cs="Arial"/>
        </w:rPr>
        <w:t xml:space="preserve"> Place under the </w:t>
      </w:r>
      <w:r w:rsidR="001A3382" w:rsidRPr="006E59BA">
        <w:rPr>
          <w:rFonts w:ascii="Arial" w:hAnsi="Arial" w:cs="Arial"/>
        </w:rPr>
        <w:t>light</w:t>
      </w:r>
    </w:p>
    <w:p w:rsidR="00EC7B6D" w:rsidRPr="006E59BA" w:rsidRDefault="0023350B" w:rsidP="00EC7B6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E59BA">
        <w:rPr>
          <w:rFonts w:ascii="Arial" w:hAnsi="Arial" w:cs="Arial"/>
          <w:color w:val="00B050"/>
        </w:rPr>
        <w:t>5</w:t>
      </w:r>
      <w:r w:rsidR="00EC7B6D" w:rsidRPr="006E59BA">
        <w:rPr>
          <w:rFonts w:ascii="Arial" w:hAnsi="Arial" w:cs="Arial"/>
          <w:color w:val="00B050"/>
        </w:rPr>
        <w:t xml:space="preserve"> full droppers of nanoparticles </w:t>
      </w:r>
      <w:r w:rsidR="00EC7B6D" w:rsidRPr="006E59BA">
        <w:rPr>
          <w:rFonts w:ascii="Arial" w:hAnsi="Arial" w:cs="Arial"/>
        </w:rPr>
        <w:t xml:space="preserve">+ </w:t>
      </w:r>
      <w:r w:rsidRPr="006E59BA">
        <w:rPr>
          <w:rFonts w:ascii="Arial" w:hAnsi="Arial" w:cs="Arial"/>
          <w:color w:val="0070C0"/>
        </w:rPr>
        <w:t>2</w:t>
      </w:r>
      <w:r w:rsidR="00EC7B6D" w:rsidRPr="006E59BA">
        <w:rPr>
          <w:rFonts w:ascii="Arial" w:hAnsi="Arial" w:cs="Arial"/>
          <w:color w:val="0070C0"/>
        </w:rPr>
        <w:t xml:space="preserve"> drops of dye</w:t>
      </w:r>
      <w:r w:rsidR="00011081" w:rsidRPr="006E59BA">
        <w:rPr>
          <w:rFonts w:ascii="Arial" w:hAnsi="Arial" w:cs="Arial"/>
          <w:color w:val="0070C0"/>
        </w:rPr>
        <w:t xml:space="preserve"> </w:t>
      </w:r>
      <w:r w:rsidR="00011081" w:rsidRPr="006E59BA">
        <w:rPr>
          <w:rFonts w:ascii="Arial" w:hAnsi="Arial" w:cs="Arial"/>
        </w:rPr>
        <w:sym w:font="Wingdings" w:char="F0E0"/>
      </w:r>
      <w:r w:rsidR="00011081" w:rsidRPr="006E59BA">
        <w:rPr>
          <w:rFonts w:ascii="Arial" w:hAnsi="Arial" w:cs="Arial"/>
        </w:rPr>
        <w:t xml:space="preserve"> Place under the </w:t>
      </w:r>
      <w:r w:rsidR="001A3382" w:rsidRPr="006E59BA">
        <w:rPr>
          <w:rFonts w:ascii="Arial" w:hAnsi="Arial" w:cs="Arial"/>
        </w:rPr>
        <w:t>light</w:t>
      </w:r>
    </w:p>
    <w:p w:rsidR="00EC7B6D" w:rsidRPr="006E59BA" w:rsidRDefault="00F31937" w:rsidP="00EC7B6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E59BA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198755</wp:posOffset>
            </wp:positionV>
            <wp:extent cx="304800" cy="304800"/>
            <wp:effectExtent l="0" t="0" r="0" b="0"/>
            <wp:wrapNone/>
            <wp:docPr id="4" name="Picture 4" descr="Thinking Face on Facebook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nking Face on Facebook 2.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50B" w:rsidRPr="006E59BA">
        <w:rPr>
          <w:rFonts w:ascii="Arial" w:hAnsi="Arial" w:cs="Arial"/>
          <w:color w:val="00B050"/>
        </w:rPr>
        <w:t>5</w:t>
      </w:r>
      <w:r w:rsidR="00EC7B6D" w:rsidRPr="006E59BA">
        <w:rPr>
          <w:rFonts w:ascii="Arial" w:hAnsi="Arial" w:cs="Arial"/>
          <w:color w:val="00B050"/>
        </w:rPr>
        <w:t xml:space="preserve"> full droppers of nanoparticles </w:t>
      </w:r>
      <w:r w:rsidR="00EC7B6D" w:rsidRPr="006E59BA">
        <w:rPr>
          <w:rFonts w:ascii="Arial" w:hAnsi="Arial" w:cs="Arial"/>
        </w:rPr>
        <w:t xml:space="preserve">+ </w:t>
      </w:r>
      <w:r w:rsidR="0023350B" w:rsidRPr="006E59BA">
        <w:rPr>
          <w:rFonts w:ascii="Arial" w:hAnsi="Arial" w:cs="Arial"/>
          <w:color w:val="0070C0"/>
        </w:rPr>
        <w:t>2</w:t>
      </w:r>
      <w:r w:rsidR="00EC7B6D" w:rsidRPr="006E59BA">
        <w:rPr>
          <w:rFonts w:ascii="Arial" w:hAnsi="Arial" w:cs="Arial"/>
          <w:color w:val="0070C0"/>
        </w:rPr>
        <w:t xml:space="preserve"> drops of dye</w:t>
      </w:r>
      <w:r w:rsidR="00011081" w:rsidRPr="006E59BA">
        <w:rPr>
          <w:rFonts w:ascii="Arial" w:hAnsi="Arial" w:cs="Arial"/>
          <w:color w:val="0070C0"/>
        </w:rPr>
        <w:t xml:space="preserve"> </w:t>
      </w:r>
      <w:r w:rsidR="00011081" w:rsidRPr="006E59BA">
        <w:rPr>
          <w:rFonts w:ascii="Arial" w:hAnsi="Arial" w:cs="Arial"/>
        </w:rPr>
        <w:sym w:font="Wingdings" w:char="F0E0"/>
      </w:r>
      <w:r w:rsidR="00011081" w:rsidRPr="006E59BA">
        <w:rPr>
          <w:rFonts w:ascii="Arial" w:hAnsi="Arial" w:cs="Arial"/>
        </w:rPr>
        <w:t xml:space="preserve"> Keep out of light</w:t>
      </w:r>
    </w:p>
    <w:p w:rsidR="0023350B" w:rsidRPr="006E59BA" w:rsidRDefault="0023350B" w:rsidP="00011081">
      <w:pPr>
        <w:jc w:val="center"/>
        <w:rPr>
          <w:rFonts w:ascii="Arial" w:hAnsi="Arial" w:cs="Arial"/>
          <w:b/>
        </w:rPr>
      </w:pPr>
      <w:r w:rsidRPr="006E59BA">
        <w:rPr>
          <w:rFonts w:ascii="Arial" w:hAnsi="Arial" w:cs="Arial"/>
          <w:b/>
          <w:color w:val="C00000"/>
        </w:rPr>
        <w:t>What color is each sample?</w:t>
      </w:r>
      <w:r w:rsidR="00011081" w:rsidRPr="006E59BA">
        <w:rPr>
          <w:rFonts w:ascii="Arial" w:hAnsi="Arial" w:cs="Arial"/>
          <w:sz w:val="20"/>
        </w:rPr>
        <w:t xml:space="preserve"> </w:t>
      </w:r>
    </w:p>
    <w:p w:rsidR="0023350B" w:rsidRPr="006E59BA" w:rsidRDefault="001A3382" w:rsidP="002335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59BA">
        <w:rPr>
          <w:rFonts w:ascii="Arial" w:hAnsi="Arial" w:cs="Arial"/>
          <w:noProof/>
          <w:color w:val="C00000"/>
          <w:sz w:val="20"/>
        </w:rPr>
        <w:drawing>
          <wp:anchor distT="0" distB="0" distL="114300" distR="114300" simplePos="0" relativeHeight="251662336" behindDoc="0" locked="0" layoutInCell="1" allowOverlap="1" wp14:anchorId="689591DB" wp14:editId="4D096BA7">
            <wp:simplePos x="0" y="0"/>
            <wp:positionH relativeFrom="column">
              <wp:posOffset>5181600</wp:posOffset>
            </wp:positionH>
            <wp:positionV relativeFrom="paragraph">
              <wp:posOffset>184785</wp:posOffset>
            </wp:positionV>
            <wp:extent cx="304800" cy="304800"/>
            <wp:effectExtent l="0" t="0" r="0" b="0"/>
            <wp:wrapNone/>
            <wp:docPr id="5" name="Picture 5" descr="Thinking Face on Facebook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nking Face on Facebook 2.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81" w:rsidRPr="006E59BA">
        <w:rPr>
          <w:rFonts w:ascii="Arial" w:hAnsi="Arial" w:cs="Arial"/>
          <w:b/>
        </w:rPr>
        <w:t>Turn on the UV lamp</w:t>
      </w:r>
      <w:r w:rsidR="0023350B" w:rsidRPr="006E59BA">
        <w:rPr>
          <w:rFonts w:ascii="Arial" w:hAnsi="Arial" w:cs="Arial"/>
        </w:rPr>
        <w:t>.</w:t>
      </w:r>
      <w:r w:rsidR="00655FC3" w:rsidRPr="006E59BA">
        <w:rPr>
          <w:rFonts w:ascii="Arial" w:hAnsi="Arial" w:cs="Arial"/>
        </w:rPr>
        <w:t xml:space="preserve">  </w:t>
      </w:r>
      <w:r w:rsidR="0023350B" w:rsidRPr="006E59BA">
        <w:rPr>
          <w:rFonts w:ascii="Arial" w:hAnsi="Arial" w:cs="Arial"/>
        </w:rPr>
        <w:t xml:space="preserve">Wait 2 minutes.  </w:t>
      </w:r>
      <w:r w:rsidR="00655FC3" w:rsidRPr="006E59BA">
        <w:rPr>
          <w:rFonts w:ascii="Arial" w:hAnsi="Arial" w:cs="Arial"/>
          <w:b/>
        </w:rPr>
        <w:t>Compare</w:t>
      </w:r>
      <w:r w:rsidR="00655FC3" w:rsidRPr="006E59BA">
        <w:rPr>
          <w:rFonts w:ascii="Arial" w:hAnsi="Arial" w:cs="Arial"/>
        </w:rPr>
        <w:t xml:space="preserve"> the three dishes</w:t>
      </w:r>
      <w:r w:rsidR="0023350B" w:rsidRPr="006E59BA">
        <w:rPr>
          <w:rFonts w:ascii="Arial" w:hAnsi="Arial" w:cs="Arial"/>
        </w:rPr>
        <w:t>.</w:t>
      </w:r>
    </w:p>
    <w:p w:rsidR="0023350B" w:rsidRPr="001A3382" w:rsidRDefault="00011081" w:rsidP="00011081">
      <w:pPr>
        <w:jc w:val="center"/>
        <w:rPr>
          <w:b/>
          <w:sz w:val="24"/>
        </w:rPr>
      </w:pPr>
      <w:r w:rsidRPr="006E59BA">
        <w:rPr>
          <w:rFonts w:ascii="Arial" w:hAnsi="Arial" w:cs="Arial"/>
          <w:b/>
          <w:color w:val="C00000"/>
        </w:rPr>
        <w:t>What color is each sample now?</w:t>
      </w:r>
      <w:r w:rsidR="001A3382" w:rsidRPr="006E59BA">
        <w:rPr>
          <w:rFonts w:ascii="Arial" w:hAnsi="Arial" w:cs="Arial"/>
          <w:b/>
          <w:color w:val="C00000"/>
        </w:rPr>
        <w:t xml:space="preserve"> Which one is clean (not blue</w:t>
      </w:r>
      <w:r w:rsidR="001A3382" w:rsidRPr="001A3382">
        <w:rPr>
          <w:b/>
          <w:color w:val="C00000"/>
          <w:sz w:val="24"/>
        </w:rPr>
        <w:t>)</w:t>
      </w:r>
      <w:r w:rsidR="006E59BA">
        <w:rPr>
          <w:b/>
          <w:color w:val="C00000"/>
          <w:sz w:val="24"/>
        </w:rPr>
        <w:t>?</w:t>
      </w:r>
    </w:p>
    <w:p w:rsidR="00011081" w:rsidRPr="001A3382" w:rsidRDefault="00011081" w:rsidP="001A3382">
      <w:pPr>
        <w:spacing w:after="0"/>
        <w:rPr>
          <w:rFonts w:ascii="Berlin Sans FB Demi" w:hAnsi="Berlin Sans FB Demi"/>
          <w:b/>
          <w:sz w:val="28"/>
          <w:u w:val="single"/>
        </w:rPr>
      </w:pPr>
      <w:r w:rsidRPr="001A3382">
        <w:rPr>
          <w:rFonts w:ascii="Berlin Sans FB Demi" w:hAnsi="Berlin Sans FB Demi"/>
          <w:b/>
          <w:sz w:val="28"/>
          <w:u w:val="single"/>
        </w:rPr>
        <w:t>What happened?</w:t>
      </w:r>
    </w:p>
    <w:p w:rsidR="00011081" w:rsidRPr="006E59BA" w:rsidRDefault="00011081" w:rsidP="00E9079E">
      <w:pPr>
        <w:spacing w:after="80"/>
        <w:jc w:val="both"/>
        <w:rPr>
          <w:rFonts w:ascii="Arial" w:hAnsi="Arial" w:cs="Arial"/>
        </w:rPr>
      </w:pPr>
      <w:r w:rsidRPr="006E59BA">
        <w:rPr>
          <w:rFonts w:ascii="Arial" w:hAnsi="Arial" w:cs="Arial"/>
          <w:b/>
        </w:rPr>
        <w:t>Have you heard of “</w:t>
      </w:r>
      <w:proofErr w:type="spellStart"/>
      <w:r w:rsidRPr="006E59BA">
        <w:rPr>
          <w:rFonts w:ascii="Arial" w:hAnsi="Arial" w:cs="Arial"/>
          <w:b/>
        </w:rPr>
        <w:t>nano</w:t>
      </w:r>
      <w:proofErr w:type="spellEnd"/>
      <w:r w:rsidRPr="006E59BA">
        <w:rPr>
          <w:rFonts w:ascii="Arial" w:hAnsi="Arial" w:cs="Arial"/>
          <w:b/>
        </w:rPr>
        <w:t xml:space="preserve">” before?  “Nano” </w:t>
      </w:r>
      <w:r w:rsidRPr="006E59BA">
        <w:rPr>
          <w:rFonts w:ascii="Arial" w:hAnsi="Arial" w:cs="Arial"/>
        </w:rPr>
        <w:t xml:space="preserve">means </w:t>
      </w:r>
      <w:r w:rsidRPr="006E59BA">
        <w:rPr>
          <w:rFonts w:ascii="Arial" w:hAnsi="Arial" w:cs="Arial"/>
          <w:b/>
          <w:i/>
        </w:rPr>
        <w:t>very small</w:t>
      </w:r>
      <w:r w:rsidRPr="006E59BA">
        <w:rPr>
          <w:rFonts w:ascii="Arial" w:hAnsi="Arial" w:cs="Arial"/>
        </w:rPr>
        <w:t>.  “</w:t>
      </w:r>
      <w:r w:rsidRPr="006E59BA">
        <w:rPr>
          <w:rFonts w:ascii="Arial" w:hAnsi="Arial" w:cs="Arial"/>
          <w:b/>
        </w:rPr>
        <w:t>Nanoparticles”</w:t>
      </w:r>
      <w:r w:rsidRPr="006E59BA">
        <w:rPr>
          <w:rFonts w:ascii="Arial" w:hAnsi="Arial" w:cs="Arial"/>
        </w:rPr>
        <w:t xml:space="preserve"> are bigger than atoms but smaller than a cell – so small you can’t even see </w:t>
      </w:r>
      <w:r w:rsidR="00E9079E">
        <w:rPr>
          <w:rFonts w:ascii="Arial" w:hAnsi="Arial" w:cs="Arial"/>
        </w:rPr>
        <w:t>them</w:t>
      </w:r>
      <w:r w:rsidRPr="006E59BA">
        <w:rPr>
          <w:rFonts w:ascii="Arial" w:hAnsi="Arial" w:cs="Arial"/>
        </w:rPr>
        <w:t xml:space="preserve">!  Even though nanoparticles are tiny, they can </w:t>
      </w:r>
      <w:r w:rsidR="00E9079E">
        <w:rPr>
          <w:rFonts w:ascii="Arial" w:hAnsi="Arial" w:cs="Arial"/>
        </w:rPr>
        <w:t>do amazing things</w:t>
      </w:r>
      <w:r w:rsidRPr="006E59BA">
        <w:rPr>
          <w:rFonts w:ascii="Arial" w:hAnsi="Arial" w:cs="Arial"/>
        </w:rPr>
        <w:t>!</w:t>
      </w:r>
    </w:p>
    <w:p w:rsidR="00011081" w:rsidRPr="006E59BA" w:rsidRDefault="001A3382" w:rsidP="00E9079E">
      <w:pPr>
        <w:jc w:val="both"/>
        <w:rPr>
          <w:rFonts w:ascii="Arial" w:hAnsi="Arial" w:cs="Arial"/>
        </w:rPr>
      </w:pPr>
      <w:r w:rsidRPr="006E59BA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968375</wp:posOffset>
            </wp:positionV>
            <wp:extent cx="5114925" cy="1817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81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81" w:rsidRPr="006E59BA">
        <w:rPr>
          <w:rFonts w:ascii="Arial" w:hAnsi="Arial" w:cs="Arial"/>
        </w:rPr>
        <w:t xml:space="preserve">The </w:t>
      </w:r>
      <w:r w:rsidR="00011081" w:rsidRPr="006E59BA">
        <w:rPr>
          <w:rFonts w:ascii="Arial" w:hAnsi="Arial" w:cs="Arial"/>
          <w:b/>
          <w:color w:val="00B050"/>
        </w:rPr>
        <w:t>titanium dioxide nanoparticles</w:t>
      </w:r>
      <w:r w:rsidR="00655FC3" w:rsidRPr="006E59BA">
        <w:rPr>
          <w:rFonts w:ascii="Arial" w:hAnsi="Arial" w:cs="Arial"/>
        </w:rPr>
        <w:t xml:space="preserve"> in this experiment are activated by </w:t>
      </w:r>
      <w:r w:rsidR="00655FC3" w:rsidRPr="006E59BA">
        <w:rPr>
          <w:rFonts w:ascii="Arial" w:hAnsi="Arial" w:cs="Arial"/>
          <w:b/>
          <w:color w:val="7030A0"/>
        </w:rPr>
        <w:t>ultraviolet light</w:t>
      </w:r>
      <w:r w:rsidR="00655FC3" w:rsidRPr="006E59BA">
        <w:rPr>
          <w:rFonts w:ascii="Arial" w:hAnsi="Arial" w:cs="Arial"/>
        </w:rPr>
        <w:t xml:space="preserve"> and even </w:t>
      </w:r>
      <w:r w:rsidR="00655FC3" w:rsidRPr="006E59BA">
        <w:rPr>
          <w:rFonts w:ascii="Arial" w:hAnsi="Arial" w:cs="Arial"/>
          <w:b/>
          <w:color w:val="7030A0"/>
        </w:rPr>
        <w:t>sunlight</w:t>
      </w:r>
      <w:r w:rsidR="00655FC3" w:rsidRPr="006E59BA">
        <w:rPr>
          <w:rFonts w:ascii="Arial" w:hAnsi="Arial" w:cs="Arial"/>
        </w:rPr>
        <w:t xml:space="preserve">.  When the light hits the nanoparticle, it starts a </w:t>
      </w:r>
      <w:r w:rsidR="00655FC3" w:rsidRPr="006E59BA">
        <w:rPr>
          <w:rFonts w:ascii="Arial" w:hAnsi="Arial" w:cs="Arial"/>
          <w:b/>
        </w:rPr>
        <w:t xml:space="preserve">chain reaction: </w:t>
      </w:r>
      <w:r w:rsidR="00655FC3" w:rsidRPr="006E59BA">
        <w:rPr>
          <w:rFonts w:ascii="Arial" w:hAnsi="Arial" w:cs="Arial"/>
        </w:rPr>
        <w:t xml:space="preserve">an electron from the nanoparticle </w:t>
      </w:r>
      <w:r w:rsidR="006E59BA" w:rsidRPr="006E59BA">
        <w:rPr>
          <w:rFonts w:ascii="Arial" w:hAnsi="Arial" w:cs="Arial"/>
        </w:rPr>
        <w:t>reacts</w:t>
      </w:r>
      <w:r w:rsidR="00655FC3" w:rsidRPr="006E59BA">
        <w:rPr>
          <w:rFonts w:ascii="Arial" w:hAnsi="Arial" w:cs="Arial"/>
        </w:rPr>
        <w:t xml:space="preserve"> with oxygen or water to form </w:t>
      </w:r>
      <w:r w:rsidR="00655FC3" w:rsidRPr="006E59BA">
        <w:rPr>
          <w:rFonts w:ascii="Arial" w:hAnsi="Arial" w:cs="Arial"/>
          <w:b/>
          <w:color w:val="FF9900"/>
        </w:rPr>
        <w:t>reactive oxygen species</w:t>
      </w:r>
      <w:r w:rsidR="00655FC3" w:rsidRPr="006E59BA">
        <w:rPr>
          <w:rFonts w:ascii="Arial" w:hAnsi="Arial" w:cs="Arial"/>
        </w:rPr>
        <w:t>.</w:t>
      </w:r>
      <w:r w:rsidR="00655FC3" w:rsidRPr="006E59BA">
        <w:rPr>
          <w:rFonts w:ascii="Arial" w:hAnsi="Arial" w:cs="Arial"/>
          <w:b/>
        </w:rPr>
        <w:t xml:space="preserve">  </w:t>
      </w:r>
      <w:r w:rsidR="00655FC3" w:rsidRPr="006E59BA">
        <w:rPr>
          <w:rFonts w:ascii="Arial" w:hAnsi="Arial" w:cs="Arial"/>
        </w:rPr>
        <w:t xml:space="preserve">The reactive oxygen species </w:t>
      </w:r>
      <w:r w:rsidR="006E59BA" w:rsidRPr="006E59BA">
        <w:rPr>
          <w:rFonts w:ascii="Arial" w:hAnsi="Arial" w:cs="Arial"/>
        </w:rPr>
        <w:t>can</w:t>
      </w:r>
      <w:r w:rsidR="00655FC3" w:rsidRPr="006E59BA">
        <w:rPr>
          <w:rFonts w:ascii="Arial" w:hAnsi="Arial" w:cs="Arial"/>
        </w:rPr>
        <w:t xml:space="preserve"> </w:t>
      </w:r>
      <w:r w:rsidR="00655FC3" w:rsidRPr="006E59BA">
        <w:rPr>
          <w:rFonts w:ascii="Arial" w:hAnsi="Arial" w:cs="Arial"/>
          <w:b/>
          <w:color w:val="0070C0"/>
        </w:rPr>
        <w:t>destroy contaminants</w:t>
      </w:r>
      <w:r w:rsidR="00655FC3" w:rsidRPr="006E59BA">
        <w:rPr>
          <w:rFonts w:ascii="Arial" w:hAnsi="Arial" w:cs="Arial"/>
        </w:rPr>
        <w:t xml:space="preserve"> like the blue dye </w:t>
      </w:r>
      <w:r w:rsidR="00F31937" w:rsidRPr="006E59BA">
        <w:rPr>
          <w:rFonts w:ascii="Arial" w:hAnsi="Arial" w:cs="Arial"/>
        </w:rPr>
        <w:t>or</w:t>
      </w:r>
      <w:r w:rsidR="00655FC3" w:rsidRPr="006E59BA">
        <w:rPr>
          <w:rFonts w:ascii="Arial" w:hAnsi="Arial" w:cs="Arial"/>
        </w:rPr>
        <w:t xml:space="preserve"> germs in the water</w:t>
      </w:r>
      <w:r w:rsidR="00F31937" w:rsidRPr="006E59BA">
        <w:rPr>
          <w:rFonts w:ascii="Arial" w:hAnsi="Arial" w:cs="Arial"/>
        </w:rPr>
        <w:t xml:space="preserve"> that could make you sick.  </w:t>
      </w:r>
      <w:r w:rsidR="006E59BA">
        <w:rPr>
          <w:rFonts w:ascii="Arial" w:hAnsi="Arial" w:cs="Arial"/>
        </w:rPr>
        <w:t>This technology can be used to clean water and make it safe to drink!</w:t>
      </w:r>
    </w:p>
    <w:sectPr w:rsidR="00011081" w:rsidRPr="006E59BA" w:rsidSect="006E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02C3"/>
    <w:multiLevelType w:val="hybridMultilevel"/>
    <w:tmpl w:val="F0B4D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636A"/>
    <w:multiLevelType w:val="hybridMultilevel"/>
    <w:tmpl w:val="597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6D"/>
    <w:rsid w:val="00011081"/>
    <w:rsid w:val="001A3382"/>
    <w:rsid w:val="001B3259"/>
    <w:rsid w:val="0023350B"/>
    <w:rsid w:val="00313BE8"/>
    <w:rsid w:val="003E54F1"/>
    <w:rsid w:val="00655FC3"/>
    <w:rsid w:val="006E59BA"/>
    <w:rsid w:val="00E51138"/>
    <w:rsid w:val="00E9079E"/>
    <w:rsid w:val="00EC7B6D"/>
    <w:rsid w:val="00F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9FF9-4C95-479E-A6CE-647CEB78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Louie, Stacey M</dc:creator>
  <cp:keywords/>
  <dc:description/>
  <cp:lastModifiedBy>Louie, Stacey M</cp:lastModifiedBy>
  <cp:revision>4</cp:revision>
  <dcterms:created xsi:type="dcterms:W3CDTF">2017-06-16T23:11:00Z</dcterms:created>
  <dcterms:modified xsi:type="dcterms:W3CDTF">2017-06-28T14:23:00Z</dcterms:modified>
</cp:coreProperties>
</file>